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B6" w:rsidRPr="0095411A" w:rsidRDefault="0095411A" w:rsidP="00A14EB6">
      <w:pPr>
        <w:pStyle w:val="Title"/>
        <w:ind w:firstLine="720"/>
        <w:rPr>
          <w:rFonts w:ascii="Century Gothic" w:eastAsia="Calibri" w:hAnsi="Century Gothic" w:cs="Calibri"/>
          <w:b/>
          <w:bCs/>
          <w:color w:val="auto"/>
          <w:sz w:val="40"/>
          <w:szCs w:val="40"/>
        </w:rPr>
      </w:pPr>
      <w:r w:rsidRPr="00FB3CE1">
        <w:rPr>
          <w:rFonts w:ascii="Century Gothic" w:hAnsi="Century Gothic" w:cs="Arial"/>
          <w:b/>
          <w:noProof/>
          <w:color w:val="333333"/>
          <w:szCs w:val="20"/>
        </w:rPr>
        <w:drawing>
          <wp:anchor distT="0" distB="0" distL="114300" distR="114300" simplePos="0" relativeHeight="251659264" behindDoc="0" locked="0" layoutInCell="1" allowOverlap="1" wp14:anchorId="6924987C" wp14:editId="3BFAB978">
            <wp:simplePos x="0" y="0"/>
            <wp:positionH relativeFrom="margin">
              <wp:posOffset>-161290</wp:posOffset>
            </wp:positionH>
            <wp:positionV relativeFrom="margin">
              <wp:posOffset>-366395</wp:posOffset>
            </wp:positionV>
            <wp:extent cx="1838325" cy="9715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ity Logo 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EB6" w:rsidRPr="0095411A">
        <w:rPr>
          <w:rFonts w:ascii="Century Gothic" w:eastAsia="Calibri" w:hAnsi="Century Gothic" w:cs="Calibri"/>
          <w:b/>
          <w:bCs/>
          <w:color w:val="auto"/>
          <w:sz w:val="40"/>
          <w:szCs w:val="40"/>
        </w:rPr>
        <w:t xml:space="preserve">Job descripton </w:t>
      </w:r>
    </w:p>
    <w:p w:rsidR="00A14EB6" w:rsidRDefault="00A14EB6" w:rsidP="00A14EB6">
      <w:pPr>
        <w:pStyle w:val="Title"/>
        <w:ind w:firstLine="720"/>
        <w:rPr>
          <w:rFonts w:ascii="Century Gothic" w:eastAsia="Calibri" w:hAnsi="Century Gothic" w:cs="Calibri"/>
          <w:b/>
          <w:bCs/>
          <w:color w:val="auto"/>
          <w:sz w:val="32"/>
          <w:szCs w:val="40"/>
        </w:rPr>
      </w:pPr>
      <w:r w:rsidRPr="0095411A">
        <w:rPr>
          <w:rFonts w:ascii="Century Gothic" w:eastAsia="Calibri" w:hAnsi="Century Gothic" w:cs="Calibri"/>
          <w:b/>
          <w:bCs/>
          <w:color w:val="auto"/>
          <w:sz w:val="32"/>
          <w:szCs w:val="40"/>
        </w:rPr>
        <w:t>cO</w:t>
      </w:r>
      <w:r w:rsidR="00160422" w:rsidRPr="0095411A">
        <w:rPr>
          <w:rFonts w:ascii="Century Gothic" w:eastAsia="Calibri" w:hAnsi="Century Gothic" w:cs="Calibri"/>
          <w:b/>
          <w:bCs/>
          <w:color w:val="auto"/>
          <w:sz w:val="32"/>
          <w:szCs w:val="40"/>
        </w:rPr>
        <w:t>rporate</w:t>
      </w:r>
      <w:r w:rsidRPr="0095411A">
        <w:rPr>
          <w:rFonts w:ascii="Century Gothic" w:eastAsia="Calibri" w:hAnsi="Century Gothic" w:cs="Calibri"/>
          <w:b/>
          <w:bCs/>
          <w:color w:val="auto"/>
          <w:sz w:val="32"/>
          <w:szCs w:val="40"/>
        </w:rPr>
        <w:t xml:space="preserve"> fUNDRAISER</w:t>
      </w:r>
    </w:p>
    <w:p w:rsidR="0095411A" w:rsidRPr="0095411A" w:rsidRDefault="0095411A" w:rsidP="0095411A"/>
    <w:tbl>
      <w:tblPr>
        <w:tblW w:w="9498" w:type="dxa"/>
        <w:tblCellSpacing w:w="20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  <w:gridCol w:w="4704"/>
      </w:tblGrid>
      <w:tr w:rsidR="00A14EB6" w:rsidRPr="0095411A" w:rsidTr="00E27200">
        <w:trPr>
          <w:cantSplit/>
          <w:tblCellSpacing w:w="2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B6" w:rsidRPr="0095411A" w:rsidRDefault="00A14EB6" w:rsidP="00A14EB6">
            <w:pPr>
              <w:pStyle w:val="Heading3"/>
              <w:spacing w:before="40" w:after="40"/>
              <w:jc w:val="both"/>
              <w:rPr>
                <w:rStyle w:val="SubtleEmphasis"/>
                <w:rFonts w:ascii="Century Gothic" w:hAnsi="Century Gothic"/>
                <w:i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 xml:space="preserve">REPORTS TO: </w:t>
            </w:r>
            <w:r w:rsidR="009A1CCA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Head of UHCW</w:t>
            </w:r>
            <w:r w:rsidR="00EC4ABF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 xml:space="preserve"> Charity</w:t>
            </w:r>
          </w:p>
        </w:tc>
      </w:tr>
      <w:tr w:rsidR="00A14EB6" w:rsidRPr="0095411A" w:rsidTr="00E27200">
        <w:trPr>
          <w:cantSplit/>
          <w:tblCellSpacing w:w="20" w:type="dxa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B6" w:rsidRPr="0095411A" w:rsidRDefault="00A14EB6" w:rsidP="00926A07">
            <w:pPr>
              <w:pStyle w:val="Heading3"/>
              <w:spacing w:before="40" w:after="40"/>
              <w:jc w:val="both"/>
              <w:rPr>
                <w:rStyle w:val="SubtleEmphasis"/>
                <w:rFonts w:ascii="Century Gothic" w:hAnsi="Century Gothic"/>
                <w:i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37</w:t>
            </w:r>
            <w:r w:rsidR="00EC4ABF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.</w:t>
            </w: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 xml:space="preserve">5 HOURS </w:t>
            </w:r>
            <w:r w:rsidR="00160422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(Part-time considered)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299" w:rsidRPr="0095411A" w:rsidRDefault="001F6299" w:rsidP="00E27200">
            <w:pPr>
              <w:pStyle w:val="Heading3"/>
              <w:spacing w:before="40" w:after="40"/>
              <w:jc w:val="both"/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Salary RANGE: £26,000 - £35</w:t>
            </w:r>
            <w:r w:rsidR="00A14EB6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,000</w:t>
            </w:r>
          </w:p>
          <w:p w:rsidR="00A14EB6" w:rsidRPr="0095411A" w:rsidRDefault="001F6299" w:rsidP="00E27200">
            <w:pPr>
              <w:pStyle w:val="Heading3"/>
              <w:spacing w:before="40" w:after="40"/>
              <w:jc w:val="both"/>
              <w:rPr>
                <w:rStyle w:val="SubtleEmphasis"/>
                <w:rFonts w:ascii="Century Gothic" w:hAnsi="Century Gothic"/>
                <w:i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>Dependent on EXPERIENCE</w:t>
            </w:r>
            <w:r w:rsidR="00A14EB6"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A14EB6" w:rsidRPr="0095411A" w:rsidTr="00E27200">
        <w:trPr>
          <w:cantSplit/>
          <w:tblCellSpacing w:w="2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695" w:rsidRPr="0095411A" w:rsidRDefault="00895695" w:rsidP="00E27200">
            <w:pPr>
              <w:spacing w:before="0" w:after="0" w:line="24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A14EB6" w:rsidRPr="0095411A" w:rsidRDefault="00A14EB6" w:rsidP="00E27200">
            <w:pPr>
              <w:spacing w:before="0" w:after="0" w:line="240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95411A">
              <w:rPr>
                <w:rFonts w:ascii="Century Gothic" w:hAnsi="Century Gothic"/>
                <w:b/>
                <w:sz w:val="22"/>
                <w:szCs w:val="22"/>
              </w:rPr>
              <w:t xml:space="preserve">JOB PURPOSE </w:t>
            </w:r>
          </w:p>
          <w:p w:rsidR="00A14EB6" w:rsidRPr="0095411A" w:rsidRDefault="00A14EB6" w:rsidP="00A14EB6">
            <w:pPr>
              <w:spacing w:before="0" w:after="0" w:line="240" w:lineRule="auto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>To coordinate and proactively develop</w:t>
            </w:r>
            <w:r w:rsidR="004D29CE"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 corporate</w:t>
            </w: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 fundraising activities for UHCW Charity through engagement with </w:t>
            </w:r>
            <w:r w:rsidR="003236B3"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local and regional businesses,  </w:t>
            </w: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>UHCW NHS Trust wards and departments, patients and their families</w:t>
            </w:r>
            <w:r w:rsidR="003236B3"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 and through </w:t>
            </w: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>donor-led relationship management with new and existing supporters</w:t>
            </w:r>
            <w:r w:rsidR="00E27200"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. </w:t>
            </w: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 Working with these groups and individuals to help UHCW Charity to grow its </w:t>
            </w:r>
            <w:r w:rsidR="003236B3" w:rsidRPr="0095411A">
              <w:rPr>
                <w:rFonts w:ascii="Century Gothic" w:eastAsia="Calibri" w:hAnsi="Century Gothic" w:cs="Calibri"/>
                <w:sz w:val="22"/>
                <w:szCs w:val="22"/>
              </w:rPr>
              <w:t xml:space="preserve">corporate </w:t>
            </w:r>
            <w:r w:rsidRPr="0095411A">
              <w:rPr>
                <w:rFonts w:ascii="Century Gothic" w:eastAsia="Calibri" w:hAnsi="Century Gothic" w:cs="Calibri"/>
                <w:sz w:val="22"/>
                <w:szCs w:val="22"/>
              </w:rPr>
              <w:t>fundraising income and local profile</w:t>
            </w:r>
          </w:p>
          <w:p w:rsidR="00895695" w:rsidRPr="0095411A" w:rsidRDefault="00895695" w:rsidP="00A14EB6">
            <w:pPr>
              <w:spacing w:before="0" w:after="0"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14EB6" w:rsidRPr="0095411A" w:rsidTr="00E27200">
        <w:trPr>
          <w:trHeight w:val="65"/>
          <w:tblCellSpacing w:w="2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B6" w:rsidRPr="0095411A" w:rsidRDefault="00A14EB6" w:rsidP="00E27200">
            <w:pPr>
              <w:spacing w:before="0" w:after="0"/>
              <w:jc w:val="both"/>
              <w:rPr>
                <w:rStyle w:val="SubtleEmphasis"/>
                <w:rFonts w:ascii="Century Gothic" w:hAnsi="Century Gothic"/>
                <w:i w:val="0"/>
                <w:color w:val="auto"/>
                <w:sz w:val="22"/>
                <w:szCs w:val="22"/>
                <w:u w:val="single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  <w:u w:val="single"/>
              </w:rPr>
              <w:t>PRINCIPAL OBJECTIVES</w:t>
            </w:r>
            <w:r w:rsidRPr="0095411A">
              <w:rPr>
                <w:rStyle w:val="SubtleEmphasis"/>
                <w:rFonts w:ascii="Century Gothic" w:eastAsia="Calibri" w:hAnsi="Century Gothic" w:cs="Calibri"/>
                <w:i w:val="0"/>
                <w:color w:val="auto"/>
                <w:sz w:val="22"/>
                <w:szCs w:val="22"/>
                <w:u w:val="single"/>
              </w:rPr>
              <w:t xml:space="preserve"> 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>To manage co</w:t>
            </w:r>
            <w:r w:rsidR="003236B3" w:rsidRPr="0095411A">
              <w:rPr>
                <w:rFonts w:ascii="Century Gothic" w:hAnsi="Century Gothic"/>
              </w:rPr>
              <w:t>rporate</w:t>
            </w:r>
            <w:r w:rsidRPr="0095411A">
              <w:rPr>
                <w:rFonts w:ascii="Century Gothic" w:hAnsi="Century Gothic"/>
              </w:rPr>
              <w:t xml:space="preserve"> fundraising for UHCW Charity, ensuring appropriate co-ordination across different fundraising activities and delivering agreed annual income targets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>Working with the Head of</w:t>
            </w:r>
            <w:r w:rsidR="009A1CCA" w:rsidRPr="0095411A">
              <w:rPr>
                <w:rFonts w:ascii="Century Gothic" w:hAnsi="Century Gothic"/>
              </w:rPr>
              <w:t xml:space="preserve"> UHCW</w:t>
            </w:r>
            <w:r w:rsidRPr="0095411A">
              <w:rPr>
                <w:rFonts w:ascii="Century Gothic" w:hAnsi="Century Gothic"/>
              </w:rPr>
              <w:t xml:space="preserve"> Charity to develop annual plans and budgets </w:t>
            </w:r>
            <w:r w:rsidR="003236B3" w:rsidRPr="0095411A">
              <w:rPr>
                <w:rFonts w:ascii="Century Gothic" w:hAnsi="Century Gothic"/>
              </w:rPr>
              <w:t>for corporate</w:t>
            </w:r>
            <w:r w:rsidRPr="0095411A">
              <w:rPr>
                <w:rFonts w:ascii="Century Gothic" w:hAnsi="Century Gothic"/>
              </w:rPr>
              <w:t xml:space="preserve"> fundraising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 xml:space="preserve">To implement a stewardship programme to engage </w:t>
            </w:r>
            <w:r w:rsidR="003236B3" w:rsidRPr="0095411A">
              <w:rPr>
                <w:rFonts w:ascii="Century Gothic" w:hAnsi="Century Gothic"/>
              </w:rPr>
              <w:t>existing</w:t>
            </w:r>
            <w:r w:rsidRPr="0095411A">
              <w:rPr>
                <w:rFonts w:ascii="Century Gothic" w:hAnsi="Century Gothic"/>
              </w:rPr>
              <w:t xml:space="preserve"> donors as repeat supporters 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 xml:space="preserve">To research, identify and recommend new potential </w:t>
            </w:r>
            <w:r w:rsidR="001A6D1D" w:rsidRPr="0095411A">
              <w:rPr>
                <w:rFonts w:ascii="Century Gothic" w:hAnsi="Century Gothic"/>
              </w:rPr>
              <w:t xml:space="preserve">business </w:t>
            </w:r>
            <w:r w:rsidRPr="0095411A">
              <w:rPr>
                <w:rFonts w:ascii="Century Gothic" w:hAnsi="Century Gothic"/>
              </w:rPr>
              <w:t>relationships or other opportunities for UHCW Charity to increase fundraising income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 xml:space="preserve">To recruit and manage </w:t>
            </w:r>
            <w:r w:rsidR="003236B3" w:rsidRPr="0095411A">
              <w:rPr>
                <w:rFonts w:ascii="Century Gothic" w:hAnsi="Century Gothic"/>
              </w:rPr>
              <w:t>a UHCW Charity Business Group</w:t>
            </w:r>
          </w:p>
          <w:p w:rsidR="00A14EB6" w:rsidRPr="0095411A" w:rsidRDefault="00A14EB6" w:rsidP="00E27200">
            <w:pPr>
              <w:pStyle w:val="Pacebody"/>
              <w:rPr>
                <w:rStyle w:val="SubtleEmphasis"/>
                <w:rFonts w:ascii="Century Gothic" w:hAnsi="Century Gothic"/>
                <w:i w:val="0"/>
                <w:iCs w:val="0"/>
                <w:color w:val="auto"/>
              </w:rPr>
            </w:pPr>
            <w:r w:rsidRPr="0095411A">
              <w:rPr>
                <w:rFonts w:ascii="Century Gothic" w:hAnsi="Century Gothic"/>
              </w:rPr>
              <w:t xml:space="preserve">To represent UHCW Charity </w:t>
            </w:r>
            <w:r w:rsidR="009434CA" w:rsidRPr="0095411A">
              <w:rPr>
                <w:rFonts w:ascii="Century Gothic" w:hAnsi="Century Gothic"/>
              </w:rPr>
              <w:t>at</w:t>
            </w:r>
            <w:r w:rsidRPr="0095411A">
              <w:rPr>
                <w:rFonts w:ascii="Century Gothic" w:hAnsi="Century Gothic"/>
              </w:rPr>
              <w:t xml:space="preserve"> events, meetin</w:t>
            </w:r>
            <w:r w:rsidR="00895695" w:rsidRPr="0095411A">
              <w:rPr>
                <w:rFonts w:ascii="Century Gothic" w:hAnsi="Century Gothic"/>
              </w:rPr>
              <w:t>gs and networking opportunities</w:t>
            </w:r>
          </w:p>
          <w:p w:rsidR="001A6D1D" w:rsidRPr="0095411A" w:rsidRDefault="001A6D1D" w:rsidP="00E27200">
            <w:pPr>
              <w:spacing w:before="0" w:after="0" w:line="240" w:lineRule="auto"/>
              <w:rPr>
                <w:rStyle w:val="SubtleEmphasis"/>
                <w:rFonts w:ascii="Century Gothic" w:eastAsia="Calibri" w:hAnsi="Century Gothic" w:cs="Calibri"/>
                <w:b/>
                <w:i w:val="0"/>
                <w:color w:val="auto"/>
                <w:sz w:val="22"/>
                <w:szCs w:val="22"/>
                <w:u w:val="single"/>
              </w:rPr>
            </w:pPr>
          </w:p>
          <w:p w:rsidR="00A14EB6" w:rsidRPr="0095411A" w:rsidRDefault="00A14EB6" w:rsidP="00E27200">
            <w:pPr>
              <w:spacing w:before="0" w:after="0" w:line="240" w:lineRule="auto"/>
              <w:rPr>
                <w:rStyle w:val="SubtleEmphasis"/>
                <w:rFonts w:ascii="Century Gothic" w:eastAsia="Calibri" w:hAnsi="Century Gothic" w:cs="Calibri"/>
                <w:b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i w:val="0"/>
                <w:color w:val="auto"/>
                <w:sz w:val="22"/>
                <w:szCs w:val="22"/>
                <w:u w:val="single"/>
              </w:rPr>
              <w:t>DUTIES AND RESPONSIBILITIES</w:t>
            </w:r>
          </w:p>
          <w:p w:rsidR="00A14EB6" w:rsidRPr="0095411A" w:rsidRDefault="00A14EB6" w:rsidP="00E27200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>FUNDRAISING</w:t>
            </w:r>
          </w:p>
          <w:p w:rsidR="00A14EB6" w:rsidRPr="0095411A" w:rsidRDefault="003236B3" w:rsidP="00E272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Develop a programme of</w:t>
            </w:r>
            <w:r w:rsidR="00A14EB6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opportunities for </w:t>
            </w:r>
            <w:r w:rsidR="009434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our current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="009434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supporters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to support </w:t>
            </w:r>
            <w:r w:rsidR="00A14EB6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UHCW Charity</w:t>
            </w:r>
          </w:p>
          <w:p w:rsidR="00A14EB6" w:rsidRPr="0095411A" w:rsidRDefault="00A14EB6" w:rsidP="00E27200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Engage </w:t>
            </w:r>
            <w:r w:rsidR="003236B3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corporate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supporters through face to face meetings, presentations and phone calls to inspire them to </w:t>
            </w:r>
            <w:r w:rsidR="003236B3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support the Charity</w:t>
            </w:r>
          </w:p>
          <w:p w:rsidR="00A14EB6" w:rsidRPr="0095411A" w:rsidRDefault="00A14EB6" w:rsidP="00E27200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Provide support, advice and resources to </w:t>
            </w:r>
            <w:r w:rsidR="003236B3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corporate s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upporters to ensure</w:t>
            </w:r>
            <w:r w:rsidR="009434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that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they have the resources to maximise their fundraising for UHCW Charity </w:t>
            </w:r>
          </w:p>
          <w:p w:rsidR="00A14EB6" w:rsidRPr="0095411A" w:rsidRDefault="00A14EB6" w:rsidP="00E27200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Deliver presentations, attend meetings and events as part of the </w:t>
            </w:r>
            <w:r w:rsidR="003236B3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relationship management programme </w:t>
            </w:r>
          </w:p>
          <w:p w:rsidR="00A14EB6" w:rsidRDefault="00A14EB6" w:rsidP="00895695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Communicate impact, share</w:t>
            </w:r>
            <w:r w:rsidR="009434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approved case studies,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updates and engage 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supporters </w:t>
            </w:r>
            <w:r w:rsidR="009434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in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activities to strengthen their relationship with UHCW Charity</w:t>
            </w: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P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A14EB6" w:rsidRPr="0095411A" w:rsidRDefault="00A14EB6" w:rsidP="00E27200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lastRenderedPageBreak/>
              <w:t>STEWARDSHIP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Contribute to the fundraising team’s effective and excellent stewardship of donors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Deliver timely and personalised thank you letters for all donations received from 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donors 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Deliver effective and timely pre and post-engagement communications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Follow up on and deliver actions discussed during 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supporter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meetings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Identify and establish new relationships by researching and capitalising on 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local business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networks</w:t>
            </w:r>
          </w:p>
          <w:p w:rsidR="00A14EB6" w:rsidRPr="0095411A" w:rsidRDefault="00A14EB6" w:rsidP="00E27200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Engage with and report regularly to 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corporate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supporters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and their employees</w:t>
            </w:r>
          </w:p>
          <w:p w:rsidR="00A14EB6" w:rsidRPr="0095411A" w:rsidRDefault="00A14EB6" w:rsidP="00895695">
            <w:pPr>
              <w:numPr>
                <w:ilvl w:val="0"/>
                <w:numId w:val="6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Ensure UHCW Charity meets the requirement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s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of any donation, including offering supporter visits,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recognition </w:t>
            </w:r>
            <w:r w:rsidR="00CE4BD1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opportunities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,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PR and updates</w:t>
            </w:r>
          </w:p>
          <w:p w:rsidR="0095411A" w:rsidRDefault="0095411A" w:rsidP="00E27200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</w:p>
          <w:p w:rsidR="00A14EB6" w:rsidRPr="0095411A" w:rsidRDefault="00A14EB6" w:rsidP="00E27200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>DATABASE</w:t>
            </w:r>
            <w:r w:rsidR="00E27200"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 xml:space="preserve"> - HARLEQUIN</w:t>
            </w:r>
          </w:p>
          <w:p w:rsidR="00E27200" w:rsidRPr="0095411A" w:rsidRDefault="00A14EB6" w:rsidP="00E27200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Maintain accurate and up-to-date records of relevant supporter communications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</w:t>
            </w:r>
          </w:p>
          <w:p w:rsidR="00A14EB6" w:rsidRPr="0095411A" w:rsidRDefault="00A14EB6" w:rsidP="00E27200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Maintain accurate and up-to-date records of opportunities, relationships and contacts</w:t>
            </w:r>
          </w:p>
          <w:p w:rsidR="0095411A" w:rsidRDefault="00A14EB6" w:rsidP="00E27200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Maintain accurate and up-to-date records of pledges, donations, volunteering, gifts in kind and acknowledgments</w:t>
            </w: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A14EB6" w:rsidRPr="0095411A" w:rsidRDefault="00A14EB6" w:rsidP="0095411A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>ADMINISTRATION</w:t>
            </w:r>
          </w:p>
          <w:p w:rsidR="00A14EB6" w:rsidRPr="0095411A" w:rsidRDefault="00A14EB6" w:rsidP="00E27200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Produce reports, and other information for the </w:t>
            </w:r>
            <w:r w:rsidR="009A1CCA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Head of UHCW</w:t>
            </w:r>
            <w:r w:rsidR="00EC4ABF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Charity</w:t>
            </w:r>
          </w:p>
          <w:p w:rsidR="00A14EB6" w:rsidRPr="0095411A" w:rsidRDefault="00A14EB6" w:rsidP="00E27200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Follow up enquiries, meetings and presentations and check on progress to ensure outcomes can be monitored</w:t>
            </w:r>
          </w:p>
          <w:p w:rsidR="0095411A" w:rsidRDefault="00A14EB6" w:rsidP="00E27200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Work closely and effectively with the fundraising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team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to gather and collate information that enhance UHCW Charity’s </w:t>
            </w:r>
            <w:r w:rsidR="004942F1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case for support 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and ensure that opportunities are not missed </w:t>
            </w: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A14EB6" w:rsidRPr="0095411A" w:rsidRDefault="00A14EB6" w:rsidP="0095411A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 xml:space="preserve">FINANCE </w:t>
            </w:r>
          </w:p>
          <w:p w:rsidR="00A14EB6" w:rsidRPr="0095411A" w:rsidRDefault="00A14EB6" w:rsidP="00E27200">
            <w:pPr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Working with the 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</w:t>
            </w:r>
            <w:r w:rsidR="001A6D1D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ommunity &amp; Event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s Fundraiser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, contribute to budget preparations by providing supporter target lists and anticipated income</w:t>
            </w:r>
            <w:r w:rsidR="00EC4ABF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to the Head of UHCW Charity</w:t>
            </w:r>
          </w:p>
          <w:p w:rsidR="00A14EB6" w:rsidRPr="0095411A" w:rsidRDefault="00A14EB6" w:rsidP="00E27200">
            <w:pPr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Liaise with the 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Charity Administrator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 to ensure that all donations are acknowledged and coded correctly </w:t>
            </w:r>
          </w:p>
          <w:p w:rsidR="0095411A" w:rsidRPr="0095411A" w:rsidRDefault="0095411A" w:rsidP="0095411A">
            <w:pPr>
              <w:shd w:val="clear" w:color="auto" w:fill="FFFFFF"/>
              <w:spacing w:before="0" w:after="0" w:line="240" w:lineRule="auto"/>
              <w:ind w:left="720"/>
              <w:rPr>
                <w:rFonts w:ascii="Century Gothic" w:hAnsi="Century Gothic" w:cstheme="minorHAnsi"/>
                <w:sz w:val="22"/>
                <w:szCs w:val="22"/>
              </w:rPr>
            </w:pPr>
          </w:p>
          <w:p w:rsidR="00A14EB6" w:rsidRPr="0095411A" w:rsidRDefault="00A14EB6" w:rsidP="00E27200">
            <w:pPr>
              <w:shd w:val="clear" w:color="auto" w:fill="FFFFFF"/>
              <w:spacing w:before="0" w:after="0" w:line="240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5411A">
              <w:rPr>
                <w:rFonts w:ascii="Century Gothic" w:hAnsi="Century Gothic" w:cstheme="minorHAnsi"/>
                <w:b/>
                <w:sz w:val="22"/>
                <w:szCs w:val="22"/>
              </w:rPr>
              <w:t>RELATIONSHIPS</w:t>
            </w:r>
          </w:p>
          <w:p w:rsidR="00A14EB6" w:rsidRPr="0095411A" w:rsidRDefault="004942F1" w:rsidP="00E27200">
            <w:pPr>
              <w:numPr>
                <w:ilvl w:val="0"/>
                <w:numId w:val="7"/>
              </w:numPr>
              <w:spacing w:before="0" w:after="0" w:line="240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5411A">
              <w:rPr>
                <w:rFonts w:ascii="Century Gothic" w:hAnsi="Century Gothic" w:cstheme="minorHAnsi"/>
                <w:sz w:val="22"/>
                <w:szCs w:val="22"/>
              </w:rPr>
              <w:t>B</w:t>
            </w:r>
            <w:r w:rsidR="00A14EB6" w:rsidRPr="0095411A">
              <w:rPr>
                <w:rFonts w:ascii="Century Gothic" w:hAnsi="Century Gothic" w:cstheme="minorHAnsi"/>
                <w:sz w:val="22"/>
                <w:szCs w:val="22"/>
              </w:rPr>
              <w:t>uild good relationships with donors and provide an excellent level of supporter care</w:t>
            </w:r>
          </w:p>
          <w:p w:rsidR="00A14EB6" w:rsidRPr="0095411A" w:rsidRDefault="00A14EB6" w:rsidP="00E2720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hAnsi="Century Gothic" w:cstheme="minorHAnsi"/>
                <w:sz w:val="22"/>
                <w:szCs w:val="22"/>
              </w:rPr>
              <w:t>Establish and maintain high quality relation</w:t>
            </w:r>
            <w:r w:rsidR="001A6D1D" w:rsidRPr="0095411A">
              <w:rPr>
                <w:rFonts w:ascii="Century Gothic" w:hAnsi="Century Gothic" w:cstheme="minorHAnsi"/>
                <w:sz w:val="22"/>
                <w:szCs w:val="22"/>
              </w:rPr>
              <w:t>ships across</w:t>
            </w:r>
            <w:r w:rsidRPr="0095411A">
              <w:rPr>
                <w:rFonts w:ascii="Century Gothic" w:hAnsi="Century Gothic" w:cstheme="minorHAnsi"/>
                <w:sz w:val="22"/>
                <w:szCs w:val="22"/>
              </w:rPr>
              <w:t xml:space="preserve"> the </w:t>
            </w:r>
            <w:r w:rsidR="00E27200" w:rsidRPr="0095411A">
              <w:rPr>
                <w:rFonts w:ascii="Century Gothic" w:hAnsi="Century Gothic" w:cstheme="minorHAnsi"/>
                <w:sz w:val="22"/>
                <w:szCs w:val="22"/>
              </w:rPr>
              <w:t>hospitals and Coventry and Warwickshire Partnership Trust</w:t>
            </w:r>
          </w:p>
          <w:p w:rsidR="0095411A" w:rsidRPr="0095411A" w:rsidRDefault="0095411A" w:rsidP="0095411A">
            <w:pPr>
              <w:pStyle w:val="ListParagraph"/>
              <w:shd w:val="clear" w:color="auto" w:fill="FFFFFF"/>
              <w:spacing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A14EB6" w:rsidRPr="0095411A" w:rsidRDefault="00A14EB6" w:rsidP="00E27200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b/>
                <w:sz w:val="22"/>
                <w:szCs w:val="22"/>
                <w:lang w:eastAsia="en-GB"/>
              </w:rPr>
              <w:t>OTHER</w:t>
            </w:r>
          </w:p>
          <w:p w:rsidR="00A14EB6" w:rsidRPr="0095411A" w:rsidRDefault="00A14EB6" w:rsidP="00E27200">
            <w:pPr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A willingness to travel and work flexibly in line with supporters’ requirements (flexible working hours are essential for this role</w:t>
            </w:r>
            <w:r w:rsidR="00FA7958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, with some evening and weekend working required</w:t>
            </w: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)</w:t>
            </w:r>
          </w:p>
          <w:p w:rsidR="00A14EB6" w:rsidRDefault="00A14EB6" w:rsidP="00E27200">
            <w:pPr>
              <w:numPr>
                <w:ilvl w:val="0"/>
                <w:numId w:val="4"/>
              </w:num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r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 xml:space="preserve">Operate within Charity Law, </w:t>
            </w:r>
            <w:r w:rsidR="00E27200" w:rsidRPr="0095411A"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  <w:t>GDPR and the Fundraising Regulator</w:t>
            </w: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Default="0095411A" w:rsidP="0095411A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</w:p>
          <w:p w:rsidR="0095411A" w:rsidRPr="0095411A" w:rsidRDefault="0095411A" w:rsidP="0095411A">
            <w:pPr>
              <w:shd w:val="clear" w:color="auto" w:fill="FFFFFF"/>
              <w:spacing w:before="0" w:after="0" w:line="240" w:lineRule="auto"/>
              <w:rPr>
                <w:rFonts w:ascii="Century Gothic" w:eastAsia="Times New Roman" w:hAnsi="Century Gothic" w:cstheme="minorHAnsi"/>
                <w:sz w:val="22"/>
                <w:szCs w:val="22"/>
                <w:lang w:eastAsia="en-GB"/>
              </w:rPr>
            </w:pPr>
            <w:bookmarkStart w:id="0" w:name="_GoBack"/>
            <w:bookmarkEnd w:id="0"/>
          </w:p>
          <w:p w:rsidR="00A14EB6" w:rsidRPr="0095411A" w:rsidRDefault="00A14EB6" w:rsidP="00E27200">
            <w:pPr>
              <w:spacing w:before="0" w:after="0" w:line="240" w:lineRule="auto"/>
              <w:rPr>
                <w:rStyle w:val="SubtleEmphasis"/>
                <w:rFonts w:ascii="Century Gothic" w:eastAsia="Calibri" w:hAnsi="Century Gothic" w:cs="Calibri"/>
                <w:i w:val="0"/>
                <w:iCs w:val="0"/>
                <w:color w:val="auto"/>
                <w:sz w:val="22"/>
                <w:szCs w:val="22"/>
              </w:rPr>
            </w:pPr>
          </w:p>
        </w:tc>
      </w:tr>
      <w:tr w:rsidR="00A14EB6" w:rsidRPr="0095411A" w:rsidTr="00E27200">
        <w:trPr>
          <w:tblCellSpacing w:w="2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EB6" w:rsidRPr="0095411A" w:rsidRDefault="00A14EB6" w:rsidP="00E27200">
            <w:pPr>
              <w:spacing w:before="0" w:after="0"/>
              <w:jc w:val="both"/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</w:rPr>
              <w:lastRenderedPageBreak/>
              <w:t>ESSENTIAL WORK SKILLS</w:t>
            </w:r>
          </w:p>
          <w:p w:rsidR="00A14EB6" w:rsidRPr="0095411A" w:rsidRDefault="00A14EB6" w:rsidP="009A1CCA">
            <w:pPr>
              <w:pStyle w:val="Pacebody"/>
              <w:rPr>
                <w:rFonts w:ascii="Century Gothic" w:hAnsi="Century Gothic"/>
              </w:rPr>
            </w:pPr>
            <w:r w:rsidRPr="0095411A">
              <w:rPr>
                <w:rFonts w:ascii="Century Gothic" w:hAnsi="Century Gothic"/>
              </w:rPr>
              <w:t xml:space="preserve">Ability to present information </w:t>
            </w:r>
            <w:r w:rsidR="00E27200" w:rsidRPr="0095411A">
              <w:rPr>
                <w:rFonts w:ascii="Century Gothic" w:hAnsi="Century Gothic"/>
              </w:rPr>
              <w:t xml:space="preserve">to </w:t>
            </w:r>
            <w:r w:rsidR="001A6D1D" w:rsidRPr="0095411A">
              <w:rPr>
                <w:rFonts w:ascii="Century Gothic" w:hAnsi="Century Gothic"/>
              </w:rPr>
              <w:t xml:space="preserve">senior managers and employees </w:t>
            </w:r>
            <w:r w:rsidRPr="0095411A">
              <w:rPr>
                <w:rFonts w:ascii="Century Gothic" w:hAnsi="Century Gothic"/>
              </w:rPr>
              <w:t>clearly and concisely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Exceptional communication skills: written, face-to-face and on the phone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Outstanding organisation skills and the ability to manage multiple tasks at one time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Exemplary interpersonal skills and the ability to communicate with a wide range of people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The ability to solicit and develop support for UHCW Charity from a wide variety of 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corporate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stakeholders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Good level of computer literacy particularly Excel, Outlook, Word, </w:t>
            </w:r>
            <w:r w:rsidR="00EC4ABF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PowerPoint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and customer relationship databases </w:t>
            </w:r>
          </w:p>
          <w:p w:rsidR="00A14EB6" w:rsidRPr="0095411A" w:rsidRDefault="00A14EB6" w:rsidP="009A1CCA">
            <w:pPr>
              <w:spacing w:before="0" w:after="0" w:line="240" w:lineRule="auto"/>
              <w:rPr>
                <w:rStyle w:val="SubtleEmphasis"/>
                <w:rFonts w:ascii="Century Gothic" w:hAnsi="Century Gothic"/>
                <w:i w:val="0"/>
                <w:color w:val="auto"/>
                <w:sz w:val="22"/>
                <w:szCs w:val="22"/>
              </w:rPr>
            </w:pPr>
          </w:p>
          <w:p w:rsidR="00A14EB6" w:rsidRPr="0095411A" w:rsidRDefault="00A14EB6" w:rsidP="00E27200">
            <w:pPr>
              <w:spacing w:before="0" w:after="0"/>
              <w:jc w:val="both"/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  <w:u w:val="single"/>
              </w:rPr>
              <w:t>PERSON SPECIFICATION</w:t>
            </w:r>
          </w:p>
          <w:p w:rsidR="00A14EB6" w:rsidRPr="0095411A" w:rsidRDefault="00A14EB6" w:rsidP="00E27200">
            <w:pPr>
              <w:spacing w:before="0" w:after="0"/>
              <w:jc w:val="both"/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</w:rPr>
              <w:t>ESSENTIAL</w:t>
            </w:r>
          </w:p>
          <w:p w:rsidR="00A14EB6" w:rsidRPr="0095411A" w:rsidRDefault="004942F1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Minimum 1 year’s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experience in co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rporate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fundraising 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or 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in a corporate sales environment 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with a proven track record 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in account management, 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building and developing working 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relationship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s and effectively networking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Emotionally intelligent with strong empathetic and social skills in order to relate to a wide variety of people and </w:t>
            </w:r>
            <w:r w:rsidR="004942F1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to 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develop effective networks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A positive can-do attitude with the ability 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to deliver excellent 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work under time pressure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Confident, cheerful with a friendly disposition and able to work as part of a team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Sensitivity when dealing with donors, 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patients 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and with families </w:t>
            </w:r>
            <w:r w:rsidR="00E27200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who have been bereaved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A flexible and positive attitude to work</w:t>
            </w:r>
          </w:p>
          <w:p w:rsidR="009A1CCA" w:rsidRPr="0095411A" w:rsidRDefault="009A1CCA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Ability to drive and </w:t>
            </w:r>
            <w:r w:rsidR="007073A7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availability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of a car for business use</w:t>
            </w:r>
          </w:p>
          <w:p w:rsidR="00A14EB6" w:rsidRPr="0095411A" w:rsidRDefault="00A14EB6" w:rsidP="009A1CCA">
            <w:pPr>
              <w:pStyle w:val="Pacebody"/>
              <w:numPr>
                <w:ilvl w:val="0"/>
                <w:numId w:val="0"/>
              </w:numPr>
              <w:ind w:left="360"/>
              <w:rPr>
                <w:rFonts w:ascii="Century Gothic" w:hAnsi="Century Gothic"/>
              </w:rPr>
            </w:pPr>
          </w:p>
          <w:p w:rsidR="00A14EB6" w:rsidRPr="0095411A" w:rsidRDefault="00A14EB6" w:rsidP="00E27200">
            <w:pPr>
              <w:spacing w:before="0" w:after="0"/>
              <w:jc w:val="both"/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95411A">
              <w:rPr>
                <w:rStyle w:val="SubtleEmphasis"/>
                <w:rFonts w:ascii="Century Gothic" w:eastAsia="Calibri" w:hAnsi="Century Gothic" w:cs="Calibri"/>
                <w:b/>
                <w:bCs/>
                <w:i w:val="0"/>
                <w:color w:val="auto"/>
                <w:sz w:val="22"/>
                <w:szCs w:val="22"/>
              </w:rPr>
              <w:t>DESIRABLE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Experience </w:t>
            </w:r>
            <w:r w:rsidR="001A6D1D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of working in the charity sector</w:t>
            </w:r>
          </w:p>
          <w:p w:rsidR="00A14EB6" w:rsidRPr="0095411A" w:rsidRDefault="001A6D1D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Awareness of</w:t>
            </w:r>
            <w:r w:rsidR="00A14EB6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</w:t>
            </w:r>
            <w:r w:rsidR="00CE4BD1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current issues in the charity sector and the NHS</w:t>
            </w:r>
          </w:p>
          <w:p w:rsidR="00A14EB6" w:rsidRPr="0095411A" w:rsidRDefault="00A14EB6" w:rsidP="009A1CCA">
            <w:pPr>
              <w:pStyle w:val="Pacebody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</w:p>
          <w:p w:rsidR="00A14EB6" w:rsidRPr="0095411A" w:rsidRDefault="00A14EB6" w:rsidP="001A6D1D">
            <w:pPr>
              <w:spacing w:before="0" w:after="0"/>
              <w:rPr>
                <w:rFonts w:ascii="Century Gothic" w:hAnsi="Century Gothic"/>
                <w:b/>
                <w:sz w:val="22"/>
              </w:rPr>
            </w:pPr>
            <w:r w:rsidRPr="0095411A">
              <w:rPr>
                <w:rFonts w:ascii="Century Gothic" w:hAnsi="Century Gothic"/>
                <w:b/>
                <w:sz w:val="22"/>
              </w:rPr>
              <w:t>GENERAL</w:t>
            </w:r>
          </w:p>
          <w:p w:rsidR="00A14EB6" w:rsidRPr="0095411A" w:rsidRDefault="00A14EB6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In this role, the post holder will be required to</w:t>
            </w:r>
            <w:r w:rsidR="009A1CCA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 xml:space="preserve"> adhere to all UHCW Charity polices including </w:t>
            </w: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Equality and Diversity</w:t>
            </w:r>
            <w:r w:rsidR="009A1CCA"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, Safeguarding, and Health and Safety</w:t>
            </w:r>
          </w:p>
          <w:p w:rsidR="009A1CCA" w:rsidRPr="0095411A" w:rsidRDefault="009A1CCA" w:rsidP="009A1CCA">
            <w:pPr>
              <w:pStyle w:val="Pacebody"/>
              <w:rPr>
                <w:rStyle w:val="SubtleEmphasis"/>
                <w:rFonts w:ascii="Century Gothic" w:hAnsi="Century Gothic"/>
                <w:i w:val="0"/>
                <w:color w:val="auto"/>
              </w:rPr>
            </w:pPr>
            <w:r w:rsidRPr="0095411A">
              <w:rPr>
                <w:rStyle w:val="SubtleEmphasis"/>
                <w:rFonts w:ascii="Century Gothic" w:hAnsi="Century Gothic"/>
                <w:i w:val="0"/>
                <w:color w:val="auto"/>
              </w:rPr>
              <w:t>Work flexibly and undertake activities as the role requires and as instructed by the Head of UHCW Charity</w:t>
            </w:r>
          </w:p>
          <w:p w:rsidR="00A14EB6" w:rsidRPr="0095411A" w:rsidRDefault="00A14EB6" w:rsidP="009A1CCA">
            <w:pPr>
              <w:pStyle w:val="Pacebody"/>
              <w:numPr>
                <w:ilvl w:val="0"/>
                <w:numId w:val="0"/>
              </w:numPr>
              <w:ind w:left="1440"/>
              <w:rPr>
                <w:rFonts w:ascii="Century Gothic" w:hAnsi="Century Gothic"/>
              </w:rPr>
            </w:pPr>
          </w:p>
        </w:tc>
      </w:tr>
    </w:tbl>
    <w:p w:rsidR="00450B94" w:rsidRPr="0095411A" w:rsidRDefault="00450B94">
      <w:pPr>
        <w:rPr>
          <w:rFonts w:ascii="Century Gothic" w:hAnsi="Century Gothic"/>
        </w:rPr>
      </w:pPr>
    </w:p>
    <w:sectPr w:rsidR="00450B94" w:rsidRPr="0095411A" w:rsidSect="0095411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 Narrow">
    <w:altName w:val="Calibri"/>
    <w:charset w:val="00"/>
    <w:family w:val="auto"/>
    <w:pitch w:val="variable"/>
    <w:sig w:usb0="A00000FF" w:usb1="5000207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7CC"/>
    <w:multiLevelType w:val="multilevel"/>
    <w:tmpl w:val="B1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2688B"/>
    <w:multiLevelType w:val="multilevel"/>
    <w:tmpl w:val="B1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6CD0"/>
    <w:multiLevelType w:val="hybridMultilevel"/>
    <w:tmpl w:val="1E6431A8"/>
    <w:lvl w:ilvl="0" w:tplc="47B0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66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3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AC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E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A0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EA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859DB"/>
    <w:multiLevelType w:val="hybridMultilevel"/>
    <w:tmpl w:val="CC207E0A"/>
    <w:lvl w:ilvl="0" w:tplc="D848EF34">
      <w:start w:val="1"/>
      <w:numFmt w:val="bullet"/>
      <w:pStyle w:val="Pacebod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472F10"/>
    <w:multiLevelType w:val="hybridMultilevel"/>
    <w:tmpl w:val="6EC4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C37772"/>
    <w:multiLevelType w:val="multilevel"/>
    <w:tmpl w:val="B1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74066"/>
    <w:multiLevelType w:val="multilevel"/>
    <w:tmpl w:val="B1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15490"/>
    <w:multiLevelType w:val="multilevel"/>
    <w:tmpl w:val="B1E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B6"/>
    <w:rsid w:val="00160422"/>
    <w:rsid w:val="001A6D1D"/>
    <w:rsid w:val="001F6299"/>
    <w:rsid w:val="003236B3"/>
    <w:rsid w:val="00450B94"/>
    <w:rsid w:val="004942F1"/>
    <w:rsid w:val="004D29CE"/>
    <w:rsid w:val="007073A7"/>
    <w:rsid w:val="0078367F"/>
    <w:rsid w:val="00895695"/>
    <w:rsid w:val="00926A07"/>
    <w:rsid w:val="009434CA"/>
    <w:rsid w:val="0095411A"/>
    <w:rsid w:val="009A1CCA"/>
    <w:rsid w:val="00A14EB6"/>
    <w:rsid w:val="00AF1823"/>
    <w:rsid w:val="00CE4BD1"/>
    <w:rsid w:val="00D12FBD"/>
    <w:rsid w:val="00E27200"/>
    <w:rsid w:val="00EC4ABF"/>
    <w:rsid w:val="00FA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B6"/>
    <w:pPr>
      <w:spacing w:before="1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B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EB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B6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14EB6"/>
    <w:rPr>
      <w:rFonts w:eastAsiaTheme="minorEastAsia"/>
      <w:caps/>
      <w:color w:val="243F60" w:themeColor="accent1" w:themeShade="7F"/>
      <w:spacing w:val="1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EB6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EB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A14EB6"/>
    <w:pPr>
      <w:ind w:left="720"/>
      <w:contextualSpacing/>
    </w:pPr>
  </w:style>
  <w:style w:type="character" w:styleId="SubtleEmphasis">
    <w:name w:val="Subtle Emphasis"/>
    <w:uiPriority w:val="19"/>
    <w:qFormat/>
    <w:rsid w:val="00A14EB6"/>
    <w:rPr>
      <w:i/>
      <w:iCs/>
      <w:color w:val="243F60" w:themeColor="accent1" w:themeShade="7F"/>
    </w:rPr>
  </w:style>
  <w:style w:type="paragraph" w:customStyle="1" w:styleId="Pacebody">
    <w:name w:val="Pace body"/>
    <w:basedOn w:val="Normal"/>
    <w:link w:val="PacebodyChar"/>
    <w:autoRedefine/>
    <w:rsid w:val="009A1CCA"/>
    <w:pPr>
      <w:numPr>
        <w:numId w:val="8"/>
      </w:numPr>
      <w:spacing w:before="0" w:after="0" w:line="240" w:lineRule="auto"/>
    </w:pPr>
    <w:rPr>
      <w:rFonts w:ascii="Encode Sans Narrow" w:hAnsi="Encode Sans Narrow"/>
      <w:sz w:val="22"/>
      <w:szCs w:val="22"/>
    </w:rPr>
  </w:style>
  <w:style w:type="character" w:customStyle="1" w:styleId="PacebodyChar">
    <w:name w:val="Pace body Char"/>
    <w:basedOn w:val="DefaultParagraphFont"/>
    <w:link w:val="Pacebody"/>
    <w:rsid w:val="009A1CCA"/>
    <w:rPr>
      <w:rFonts w:ascii="Encode Sans Narrow" w:eastAsiaTheme="minorEastAsia" w:hAnsi="Encode Sans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B6"/>
    <w:pPr>
      <w:spacing w:before="1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EB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EB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EB6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14EB6"/>
    <w:rPr>
      <w:rFonts w:eastAsiaTheme="minorEastAsia"/>
      <w:caps/>
      <w:color w:val="243F60" w:themeColor="accent1" w:themeShade="7F"/>
      <w:spacing w:val="1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EB6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EB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A14EB6"/>
    <w:pPr>
      <w:ind w:left="720"/>
      <w:contextualSpacing/>
    </w:pPr>
  </w:style>
  <w:style w:type="character" w:styleId="SubtleEmphasis">
    <w:name w:val="Subtle Emphasis"/>
    <w:uiPriority w:val="19"/>
    <w:qFormat/>
    <w:rsid w:val="00A14EB6"/>
    <w:rPr>
      <w:i/>
      <w:iCs/>
      <w:color w:val="243F60" w:themeColor="accent1" w:themeShade="7F"/>
    </w:rPr>
  </w:style>
  <w:style w:type="paragraph" w:customStyle="1" w:styleId="Pacebody">
    <w:name w:val="Pace body"/>
    <w:basedOn w:val="Normal"/>
    <w:link w:val="PacebodyChar"/>
    <w:autoRedefine/>
    <w:rsid w:val="009A1CCA"/>
    <w:pPr>
      <w:numPr>
        <w:numId w:val="8"/>
      </w:numPr>
      <w:spacing w:before="0" w:after="0" w:line="240" w:lineRule="auto"/>
    </w:pPr>
    <w:rPr>
      <w:rFonts w:ascii="Encode Sans Narrow" w:hAnsi="Encode Sans Narrow"/>
      <w:sz w:val="22"/>
      <w:szCs w:val="22"/>
    </w:rPr>
  </w:style>
  <w:style w:type="character" w:customStyle="1" w:styleId="PacebodyChar">
    <w:name w:val="Pace body Char"/>
    <w:basedOn w:val="DefaultParagraphFont"/>
    <w:link w:val="Pacebody"/>
    <w:rsid w:val="009A1CCA"/>
    <w:rPr>
      <w:rFonts w:ascii="Encode Sans Narrow" w:eastAsiaTheme="minorEastAsia" w:hAnsi="Encode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855D1D3</Template>
  <TotalTime>0</TotalTime>
  <Pages>3</Pages>
  <Words>855</Words>
  <Characters>4880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O'Sullivan Jo (RKB) Head of Charity</dc:creator>
  <cp:lastModifiedBy>Fell Lisa (RKB) Marketing and Communications Officer</cp:lastModifiedBy>
  <cp:revision>2</cp:revision>
  <cp:lastPrinted>2018-10-04T12:28:00Z</cp:lastPrinted>
  <dcterms:created xsi:type="dcterms:W3CDTF">2019-06-18T09:52:00Z</dcterms:created>
  <dcterms:modified xsi:type="dcterms:W3CDTF">2019-06-18T09:52:00Z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1154000229</vt:i4>
  </property>
  <property fmtid="{D5CDD505-2E9C-101B-9397-08002B2CF9AE}" pid="3" name="_NewReviewCycle">
    <vt:lpwstr/>
  </property>
  <property fmtid="{D5CDD505-2E9C-101B-9397-08002B2CF9AE}" pid="4" name="_EmailSubject">
    <vt:lpwstr>Corporate Fundraiser - Job Advert</vt:lpwstr>
  </property>
  <property fmtid="{D5CDD505-2E9C-101B-9397-08002B2CF9AE}" pid="5" name="_AuthorEmail">
    <vt:lpwstr>Lisa.Fell@uhcw.nhs.uk</vt:lpwstr>
  </property>
  <property fmtid="{D5CDD505-2E9C-101B-9397-08002B2CF9AE}" pid="6" name="_AuthorEmailDisplayName">
    <vt:lpwstr>Fell Lisa (RKB) Marketing and Communications Officer</vt:lpwstr>
  </property>
  <property fmtid="{D5CDD505-2E9C-101B-9397-08002B2CF9AE}" pid="8" name="_PreviousAdHocReviewCycleID">
    <vt:i4>-1522320786</vt:i4>
  </property>
</Properties>
</file>